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cs="宋体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eastAsia" w:eastAsia="宋体" w:cs="宋体" w:asciiTheme="minorAscii" w:hAnsiTheme="minorAscii"/>
          <w:color w:val="FF0000"/>
          <w:sz w:val="18"/>
          <w:szCs w:val="18"/>
          <w:lang w:val="en-US" w:eastAsia="zh-CN"/>
        </w:rPr>
        <w:t xml:space="preserve">Vue3和vue2区别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Vue3.0性能提升主要是通过哪几方面体现的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tree-shaking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2367280" cy="1981200"/>
            <wp:effectExtent l="0" t="0" r="20320" b="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21460" cy="1965960"/>
            <wp:effectExtent l="0" t="0" r="2540" b="1524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313815" cy="1942465"/>
            <wp:effectExtent l="0" t="0" r="6985" b="13335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 w:eastAsia="宋体" w:cs="宋体" w:asciiTheme="minorAscii" w:hAnsiTheme="minorAscii"/>
          <w:color w:val="FF0000"/>
          <w:sz w:val="18"/>
          <w:szCs w:val="18"/>
          <w:lang w:val="en-US" w:eastAsia="zh-CN"/>
        </w:rPr>
        <w:t>proxy和define区别                      setup函数                vue响应式原理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sz w:val="18"/>
          <w:szCs w:val="18"/>
        </w:rPr>
        <w:drawing>
          <wp:inline distT="0" distB="0" distL="114300" distR="114300">
            <wp:extent cx="2160905" cy="1751330"/>
            <wp:effectExtent l="0" t="0" r="23495" b="127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55115" cy="1651635"/>
            <wp:effectExtent l="0" t="0" r="19685" b="24765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444625" cy="1637665"/>
            <wp:effectExtent l="0" t="0" r="3175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tabs>
          <w:tab w:val="left" w:pos="6711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cs="宋体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CN"/>
        </w:rPr>
        <w:t>实现数据双向绑定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vue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异步渲染</w:t>
      </w:r>
      <w:r>
        <w:rPr>
          <w:rFonts w:hint="eastAsia" w:asciiTheme="minorAscii" w:hAnsiTheme="minorAscii"/>
          <w:color w:val="FF0000"/>
          <w:sz w:val="18"/>
          <w:szCs w:val="18"/>
          <w:lang w:eastAsia="zh-CN"/>
        </w:rPr>
        <w:tab/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ind w:leftChars="0"/>
        <w:jc w:val="left"/>
        <w:textAlignment w:val="auto"/>
        <w:rPr>
          <w:rFonts w:hint="default" w:asciiTheme="minorAscii" w:hAnsiTheme="minorAscii" w:eastAsiaTheme="minorEastAsia"/>
          <w:sz w:val="18"/>
          <w:szCs w:val="18"/>
          <w:lang w:val="en-US" w:eastAsia="zh-CN"/>
        </w:rPr>
      </w:pPr>
      <w:r>
        <w:rPr>
          <w:sz w:val="18"/>
          <w:szCs w:val="18"/>
        </w:rPr>
        <w:drawing>
          <wp:inline distT="0" distB="0" distL="114300" distR="114300">
            <wp:extent cx="1892935" cy="1060450"/>
            <wp:effectExtent l="0" t="0" r="12065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629410" cy="1066165"/>
            <wp:effectExtent l="0" t="0" r="21590" b="63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10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69085" cy="1046480"/>
            <wp:effectExtent l="0" t="0" r="5715" b="2032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908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模板编译原理？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模版编译template过程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computed的缓存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watch原理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sz w:val="18"/>
          <w:szCs w:val="18"/>
        </w:rPr>
        <w:drawing>
          <wp:inline distT="0" distB="0" distL="114300" distR="114300">
            <wp:extent cx="1558925" cy="1133475"/>
            <wp:effectExtent l="0" t="0" r="15875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172845" cy="1137920"/>
            <wp:effectExtent l="0" t="0" r="20955" b="508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7284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309370" cy="1134110"/>
            <wp:effectExtent l="0" t="0" r="11430" b="889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135380" cy="1157605"/>
            <wp:effectExtent l="0" t="0" r="7620" b="1079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Vue 生命周期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   keep-alive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keep-alive创建过程和 patch 过程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1982470" cy="1549400"/>
            <wp:effectExtent l="0" t="0" r="2413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247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16380" cy="1551940"/>
            <wp:effectExtent l="0" t="0" r="7620" b="2286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638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623695" cy="1507490"/>
            <wp:effectExtent l="0" t="0" r="1905" b="1651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369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LRU缓存策略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keep-alive的生命周期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mixin的合并策略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</w:t>
      </w:r>
      <w:r>
        <w:rPr>
          <w:rFonts w:hint="default" w:asciiTheme="minorAscii" w:hAnsiTheme="minorAscii"/>
          <w:color w:val="FF0000"/>
          <w:sz w:val="18"/>
          <w:szCs w:val="18"/>
          <w:shd w:val="clear" w:color="auto" w:fill="auto"/>
          <w:lang w:eastAsia="zh-Hans"/>
        </w:rPr>
        <w:t>Vue的几种类型的合并策略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1126490" cy="1352550"/>
            <wp:effectExtent l="0" t="0" r="16510" b="1905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2649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098550" cy="1325245"/>
            <wp:effectExtent l="0" t="0" r="19050" b="2095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402080" cy="1297940"/>
            <wp:effectExtent l="0" t="0" r="20320" b="2286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0208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11935" cy="1339850"/>
            <wp:effectExtent l="0" t="0" r="12065" b="635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key作用                            3和2的diff区别   v-model原理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sz w:val="18"/>
          <w:szCs w:val="18"/>
        </w:rPr>
        <w:drawing>
          <wp:inline distT="0" distB="0" distL="114300" distR="114300">
            <wp:extent cx="1769110" cy="1334135"/>
            <wp:effectExtent l="0" t="0" r="8890" b="1206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259840" cy="1350010"/>
            <wp:effectExtent l="0" t="0" r="10160" b="2159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658620" cy="1337310"/>
            <wp:effectExtent l="0" t="0" r="17780" b="889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$se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t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实现原理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$nextTick 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v-show和v-if区别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v-if、v-show、v-html 的原理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1119505" cy="1190625"/>
            <wp:effectExtent l="0" t="0" r="23495" b="317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119505" cy="1176655"/>
            <wp:effectExtent l="0" t="0" r="23495" b="17145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330325" cy="1177925"/>
            <wp:effectExtent l="0" t="0" r="15875" b="15875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574165" cy="1186180"/>
            <wp:effectExtent l="0" t="0" r="635" b="762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000000" w:themeColor="text1"/>
          <w:sz w:val="18"/>
          <w:szCs w:val="1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slot是什么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 Filter                          ssr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b/>
          <w:bCs/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1783715" cy="1543050"/>
            <wp:effectExtent l="0" t="0" r="19685" b="635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703070" cy="1506220"/>
            <wp:effectExtent l="0" t="0" r="24130" b="1778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718310" cy="1481455"/>
            <wp:effectExtent l="0" t="0" r="8890" b="17145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reactive、shallowReactive 函数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ref和reactive的区别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readonly和const有什么区别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1881505" cy="857250"/>
            <wp:effectExtent l="0" t="0" r="23495" b="635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813560" cy="866775"/>
            <wp:effectExtent l="0" t="0" r="15240" b="22225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drawing>
          <wp:inline distT="0" distB="0" distL="114300" distR="114300">
            <wp:extent cx="1371600" cy="846455"/>
            <wp:effectExtent l="0" t="0" r="0" b="1714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vue-router- hash          vue-router-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history的实现原理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sz w:val="18"/>
          <w:szCs w:val="18"/>
          <w:lang w:eastAsia="zh-Hans"/>
        </w:rPr>
      </w:pPr>
      <w:r>
        <w:drawing>
          <wp:inline distT="0" distB="0" distL="114300" distR="114300">
            <wp:extent cx="2168525" cy="789940"/>
            <wp:effectExtent l="0" t="0" r="15875" b="22860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9550" cy="781050"/>
            <wp:effectExtent l="0" t="0" r="19050" b="635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vue-router 有哪几种导航守卫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vue-router 路由钩子函数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执行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完整导航流程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ind w:leftChars="0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931035" cy="695325"/>
            <wp:effectExtent l="0" t="0" r="24765" b="1587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7695" cy="666115"/>
            <wp:effectExtent l="0" t="0" r="1905" b="1968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 w:asciiTheme="minorAscii" w:hAnsiTheme="minorAscii"/>
          <w:sz w:val="18"/>
          <w:szCs w:val="18"/>
          <w:lang w:val="en-US" w:eastAsia="zh-Hans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Vuex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为什么mutation中不能做异步操作？vuex内部数据的处理流程？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pinia与vuex代码分割机制的差别</w:t>
      </w:r>
      <w:r>
        <w:drawing>
          <wp:inline distT="0" distB="0" distL="114300" distR="114300">
            <wp:extent cx="1374775" cy="866775"/>
            <wp:effectExtent l="0" t="0" r="22225" b="22225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4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57020" cy="866775"/>
            <wp:effectExtent l="0" t="0" r="17780" b="22225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8530" cy="895985"/>
            <wp:effectExtent l="0" t="0" r="1270" b="18415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借助webpack优化前端的性能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如何提高webpack的构建速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2030730" cy="1209675"/>
            <wp:effectExtent l="0" t="0" r="1270" b="9525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81325" cy="1214120"/>
            <wp:effectExtent l="0" t="0" r="15875" b="508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CN"/>
        </w:rPr>
        <w:t>webpack的工作流程了解吗？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编译构建流程即Complier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 xml:space="preserve"> -&gt;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run方法主要流程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；plugin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的作用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</w:pPr>
      <w:r>
        <w:drawing>
          <wp:inline distT="0" distB="0" distL="114300" distR="114300">
            <wp:extent cx="2740660" cy="1580515"/>
            <wp:effectExtent l="0" t="0" r="2540" b="19685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90015" cy="1552575"/>
            <wp:effectExtent l="0" t="0" r="6985" b="22225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2350" cy="1266825"/>
            <wp:effectExtent l="0" t="0" r="19050" b="3175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223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常见的plugin有哪些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webpack 插件如何实现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drawing>
          <wp:inline distT="0" distB="0" distL="114300" distR="114300">
            <wp:extent cx="2527935" cy="1152525"/>
            <wp:effectExtent l="0" t="0" r="12065" b="15875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9060" cy="1157605"/>
            <wp:effectExtent l="0" t="0" r="2540" b="10795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html-webpack-plugi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>n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离线缓存静态资源如何实现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loader和plugins的区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别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webpack 的热更新原理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</w:pPr>
      <w:r>
        <w:drawing>
          <wp:inline distT="0" distB="0" distL="114300" distR="114300">
            <wp:extent cx="2503805" cy="762000"/>
            <wp:effectExtent l="0" t="0" r="10795" b="0"/>
            <wp:docPr id="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5745" cy="762000"/>
            <wp:effectExtent l="0" t="0" r="8255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02995" cy="741045"/>
            <wp:effectExtent l="0" t="0" r="14605" b="20955"/>
            <wp:docPr id="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sz w:val="18"/>
          <w:szCs w:val="18"/>
          <w:lang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webpack treeShaking机制的原理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5271135" cy="374650"/>
            <wp:effectExtent l="0" t="0" r="12065" b="635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webpack 的热更新流程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服务端的工作原理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客户端的工作原理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drawing>
          <wp:inline distT="0" distB="0" distL="114300" distR="114300">
            <wp:extent cx="2055495" cy="1030605"/>
            <wp:effectExtent l="0" t="0" r="1905" b="10795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77950" cy="1019810"/>
            <wp:effectExtent l="0" t="0" r="19050" b="21590"/>
            <wp:docPr id="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2750" cy="1092835"/>
            <wp:effectExtent l="0" t="0" r="19050" b="24765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webpack如何实现持久化缓存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js 代码压缩 minify 的原理是什么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</w:pPr>
      <w:r>
        <w:drawing>
          <wp:inline distT="0" distB="0" distL="114300" distR="114300">
            <wp:extent cx="2286000" cy="857250"/>
            <wp:effectExtent l="0" t="0" r="0" b="6350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0825" cy="859155"/>
            <wp:effectExtent l="0" t="0" r="3175" b="4445"/>
            <wp:docPr id="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color w:val="FF0000"/>
          <w:sz w:val="18"/>
          <w:szCs w:val="18"/>
          <w:lang w:val="en-US" w:eastAsia="zh-CN"/>
        </w:rPr>
      </w:pPr>
      <w:r>
        <w:rPr>
          <w:rFonts w:hint="eastAsia"/>
          <w:color w:val="FF0000"/>
          <w:sz w:val="18"/>
          <w:szCs w:val="18"/>
          <w:lang w:val="en-US" w:eastAsia="zh-CN"/>
        </w:rPr>
        <w:t>Webpack模块联邦机制                vite和webpack区别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color w:val="FF000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2040890" cy="1436370"/>
            <wp:effectExtent l="0" t="0" r="16510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2176780" cy="1417955"/>
            <wp:effectExtent l="0" t="0" r="762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从 URL 输入到页面展现到底发生什么？TCP如何进行三次握手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TCP如何进行四次挥手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496695" cy="1033145"/>
            <wp:effectExtent l="0" t="0" r="1905" b="8255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1200" cy="1033145"/>
            <wp:effectExtent l="0" t="0" r="0" b="8255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8140" cy="1064260"/>
            <wp:effectExtent l="0" t="0" r="22860" b="2540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814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服务器如何处理请求并返回HTTP报文？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浏览器如何解析渲染页面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771650" cy="1200150"/>
            <wp:effectExtent l="0" t="0" r="6350" b="19050"/>
            <wp:docPr id="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85465" cy="1214120"/>
            <wp:effectExtent l="0" t="0" r="13335" b="5080"/>
            <wp:docPr id="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为什么JS会阻塞页面加载？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CSS加载会造成阻塞吗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</w:pPr>
      <w:r>
        <w:drawing>
          <wp:inline distT="0" distB="0" distL="114300" distR="114300">
            <wp:extent cx="2527935" cy="692785"/>
            <wp:effectExtent l="0" t="0" r="12065" b="18415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9375" cy="692785"/>
            <wp:effectExtent l="0" t="0" r="22225" b="1841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eastAsia"/>
          <w:color w:val="FF0000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Dom生成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66690" cy="527685"/>
            <wp:effectExtent l="0" t="0" r="16510" b="5715"/>
            <wp:docPr id="8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二十八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重绘和重排（回流）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</w:t>
      </w:r>
      <w:r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  <w:t>强缓存、协商缓存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1854835" cy="1047750"/>
            <wp:effectExtent l="0" t="0" r="24765" b="19050"/>
            <wp:docPr id="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10535" cy="1073150"/>
            <wp:effectExtent l="0" t="0" r="12065" b="19050"/>
            <wp:docPr id="7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HTTP发展历程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        状态码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</w:pPr>
      <w:r>
        <w:drawing>
          <wp:inline distT="0" distB="0" distL="114300" distR="114300">
            <wp:extent cx="1991360" cy="1403985"/>
            <wp:effectExtent l="0" t="0" r="15240" b="18415"/>
            <wp:docPr id="8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91360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7290" cy="1436370"/>
            <wp:effectExtent l="0" t="0" r="16510" b="11430"/>
            <wp:docPr id="8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HTTPS是如何进行加密的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http2.0 头部压缩原理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jsonp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color w:val="FF0000"/>
          <w:sz w:val="18"/>
          <w:szCs w:val="18"/>
          <w:lang w:eastAsia="zh-Hans"/>
        </w:rPr>
      </w:pPr>
      <w:r>
        <w:drawing>
          <wp:inline distT="0" distB="0" distL="114300" distR="114300">
            <wp:extent cx="1941195" cy="1087755"/>
            <wp:effectExtent l="0" t="0" r="14605" b="4445"/>
            <wp:docPr id="85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4119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41170" cy="1069975"/>
            <wp:effectExtent l="0" t="0" r="11430" b="22225"/>
            <wp:docPr id="8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3205" cy="1059815"/>
            <wp:effectExtent l="0" t="0" r="10795" b="6985"/>
            <wp:docPr id="8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 w:eastAsiaTheme="minorEastAsia"/>
          <w:color w:val="FF0000"/>
          <w:sz w:val="18"/>
          <w:szCs w:val="18"/>
          <w:lang w:val="en-US" w:eastAsia="zh-CN"/>
        </w:rPr>
      </w:pPr>
      <w:r>
        <w:rPr>
          <w:rFonts w:hint="eastAsia" w:asciiTheme="minorAscii" w:hAnsiTheme="minorAscii"/>
          <w:color w:val="FF0000"/>
          <w:sz w:val="18"/>
          <w:szCs w:val="18"/>
          <w:lang w:val="en-US" w:eastAsia="zh-Hans"/>
        </w:rPr>
        <w:t>六十一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、Web 漏洞包含哪一些主流的漏洞类型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什么是CSRF？</w:t>
      </w:r>
      <w:r>
        <w:rPr>
          <w:rFonts w:hint="eastAsia" w:asciiTheme="minorAscii" w:hAnsiTheme="minorAscii"/>
          <w:color w:val="FF0000"/>
          <w:sz w:val="18"/>
          <w:szCs w:val="18"/>
          <w:lang w:val="en-US" w:eastAsia="zh-CN"/>
        </w:rPr>
        <w:t xml:space="preserve">          </w:t>
      </w:r>
      <w:r>
        <w:rPr>
          <w:rFonts w:hint="default" w:asciiTheme="minorAscii" w:hAnsiTheme="minorAscii"/>
          <w:color w:val="FF0000"/>
          <w:sz w:val="18"/>
          <w:szCs w:val="18"/>
          <w:lang w:eastAsia="zh-Hans"/>
        </w:rPr>
        <w:t>XSS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180" w:lineRule="atLeast"/>
        <w:jc w:val="left"/>
        <w:textAlignment w:val="auto"/>
        <w:rPr>
          <w:rFonts w:hint="default" w:asciiTheme="minorAscii" w:hAnsiTheme="minorAscii"/>
          <w:sz w:val="18"/>
          <w:szCs w:val="18"/>
          <w:lang w:val="en-US" w:eastAsia="zh-Hans"/>
        </w:rPr>
      </w:pPr>
      <w:r>
        <w:drawing>
          <wp:inline distT="0" distB="0" distL="114300" distR="114300">
            <wp:extent cx="2903855" cy="1357630"/>
            <wp:effectExtent l="0" t="0" r="17145" b="13970"/>
            <wp:docPr id="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193165" cy="1333500"/>
            <wp:effectExtent l="0" t="0" r="635" b="12700"/>
            <wp:docPr id="79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9316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45845" cy="1372235"/>
            <wp:effectExtent l="0" t="0" r="20955" b="24765"/>
            <wp:docPr id="8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LqMOCsyAgAAYQ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FED7BE"/>
    <w:rsid w:val="13F980E4"/>
    <w:rsid w:val="17F623E3"/>
    <w:rsid w:val="17FFBF48"/>
    <w:rsid w:val="1BFED7BE"/>
    <w:rsid w:val="1F73740D"/>
    <w:rsid w:val="29BF5545"/>
    <w:rsid w:val="29FA8234"/>
    <w:rsid w:val="2EEE71EB"/>
    <w:rsid w:val="2F7B6E8E"/>
    <w:rsid w:val="2F7FDF93"/>
    <w:rsid w:val="2FFD50C2"/>
    <w:rsid w:val="395BBADD"/>
    <w:rsid w:val="39FFCF04"/>
    <w:rsid w:val="3AF9AD38"/>
    <w:rsid w:val="3B77E83A"/>
    <w:rsid w:val="3F69A456"/>
    <w:rsid w:val="3FEEFD0C"/>
    <w:rsid w:val="3FF36945"/>
    <w:rsid w:val="4C75EB5C"/>
    <w:rsid w:val="4DDFA114"/>
    <w:rsid w:val="4DF790D0"/>
    <w:rsid w:val="4F35C16D"/>
    <w:rsid w:val="5370FC90"/>
    <w:rsid w:val="56DCA080"/>
    <w:rsid w:val="5CF9291D"/>
    <w:rsid w:val="5F7F099A"/>
    <w:rsid w:val="68F8EDD1"/>
    <w:rsid w:val="6B6F474A"/>
    <w:rsid w:val="6BABFCBA"/>
    <w:rsid w:val="6BF1C812"/>
    <w:rsid w:val="75C33AE2"/>
    <w:rsid w:val="75FBA4C8"/>
    <w:rsid w:val="79DF2B7E"/>
    <w:rsid w:val="7B1C3DEC"/>
    <w:rsid w:val="7BD95741"/>
    <w:rsid w:val="7BF73351"/>
    <w:rsid w:val="7C2EFD72"/>
    <w:rsid w:val="7D9D686E"/>
    <w:rsid w:val="7DDE08E2"/>
    <w:rsid w:val="7DEF1EE5"/>
    <w:rsid w:val="7DFCCFC0"/>
    <w:rsid w:val="7DFFB9CD"/>
    <w:rsid w:val="7E5D77D5"/>
    <w:rsid w:val="7EDE929B"/>
    <w:rsid w:val="7EFF4BA4"/>
    <w:rsid w:val="7F9E02B2"/>
    <w:rsid w:val="7FD73637"/>
    <w:rsid w:val="7FD8F4C2"/>
    <w:rsid w:val="7FFFC5B7"/>
    <w:rsid w:val="8FD6F157"/>
    <w:rsid w:val="97F9D8D9"/>
    <w:rsid w:val="9BEB8DA6"/>
    <w:rsid w:val="AF7A6A92"/>
    <w:rsid w:val="B3FE7FE9"/>
    <w:rsid w:val="B7FD4CCE"/>
    <w:rsid w:val="BBE7DB16"/>
    <w:rsid w:val="BEEF67B5"/>
    <w:rsid w:val="BFEE26CA"/>
    <w:rsid w:val="C1F53BB0"/>
    <w:rsid w:val="C56736B0"/>
    <w:rsid w:val="CFAF8869"/>
    <w:rsid w:val="D2EFD7D0"/>
    <w:rsid w:val="D3F6047D"/>
    <w:rsid w:val="DAFB80FA"/>
    <w:rsid w:val="DF7F4848"/>
    <w:rsid w:val="DF7F60F5"/>
    <w:rsid w:val="DF7FEAFE"/>
    <w:rsid w:val="DFEF678F"/>
    <w:rsid w:val="DFFF82B7"/>
    <w:rsid w:val="E78EFCDC"/>
    <w:rsid w:val="EDBD23BB"/>
    <w:rsid w:val="EDFF5D08"/>
    <w:rsid w:val="EEA1F441"/>
    <w:rsid w:val="EFEE0B25"/>
    <w:rsid w:val="EFFF9161"/>
    <w:rsid w:val="EFFFD8AF"/>
    <w:rsid w:val="F5CA6DC1"/>
    <w:rsid w:val="F737D448"/>
    <w:rsid w:val="F7775D61"/>
    <w:rsid w:val="F77FA738"/>
    <w:rsid w:val="F7DFFC0A"/>
    <w:rsid w:val="F9AB7903"/>
    <w:rsid w:val="FA570ADE"/>
    <w:rsid w:val="FBAF6E62"/>
    <w:rsid w:val="FBF5EAD2"/>
    <w:rsid w:val="FDE9D87D"/>
    <w:rsid w:val="FDFBD62B"/>
    <w:rsid w:val="FEF6173A"/>
    <w:rsid w:val="FF4F700F"/>
    <w:rsid w:val="FF9F604D"/>
    <w:rsid w:val="FFAC10E7"/>
    <w:rsid w:val="FFB93178"/>
    <w:rsid w:val="FFEB249F"/>
    <w:rsid w:val="FFEDFAEF"/>
    <w:rsid w:val="FFF6737A"/>
    <w:rsid w:val="FFFFC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qFormat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2" Type="http://schemas.openxmlformats.org/officeDocument/2006/relationships/fontTable" Target="fontTable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2023-09-09T19:27:00Z</dcterms:created>
  <dc:creator>李倩</dc:creator>
  <cp:lastModifiedBy>李倩</cp:lastModifiedBy>
  <dcterms:modified xsi:type="dcterms:W3CDTF">2023-10-30T18:37:23Z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03D24B6A478CE81AA1F1F76478362480_41</vt:lpwstr>
  </property>
</Properties>
</file>